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808" w:rsidRDefault="00B95EAE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 xml:space="preserve">UČEBNÍ </w:t>
      </w:r>
      <w:proofErr w:type="gramStart"/>
      <w:r>
        <w:rPr>
          <w:b/>
          <w:color w:val="000000"/>
          <w:sz w:val="36"/>
          <w:szCs w:val="36"/>
        </w:rPr>
        <w:t>OSNOVY  FZŠ</w:t>
      </w:r>
      <w:proofErr w:type="gramEnd"/>
      <w:r>
        <w:rPr>
          <w:b/>
          <w:color w:val="000000"/>
          <w:sz w:val="36"/>
          <w:szCs w:val="36"/>
        </w:rPr>
        <w:t xml:space="preserve"> Mezi Školami</w:t>
      </w:r>
    </w:p>
    <w:p w:rsidR="00411808" w:rsidRDefault="00B95EAE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11808" w:rsidRDefault="00B95EAE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41180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411808" w:rsidRDefault="00B95EAE" w:rsidP="00B95E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Člověk a společnost</w:t>
            </w:r>
          </w:p>
        </w:tc>
      </w:tr>
      <w:tr w:rsidR="0041180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411808" w:rsidRDefault="00B95EAE" w:rsidP="00B95E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Dějepis</w:t>
            </w:r>
          </w:p>
        </w:tc>
      </w:tr>
      <w:tr w:rsidR="0041180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3. období – 8. ročník</w:t>
            </w:r>
          </w:p>
        </w:tc>
      </w:tr>
      <w:tr w:rsidR="0041180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2hod./týden</w:t>
            </w:r>
          </w:p>
        </w:tc>
      </w:tr>
    </w:tbl>
    <w:p w:rsidR="00411808" w:rsidRDefault="00411808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4142" w:type="dxa"/>
        <w:tblInd w:w="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411808">
        <w:trPr>
          <w:trHeight w:val="4095"/>
        </w:trPr>
        <w:tc>
          <w:tcPr>
            <w:tcW w:w="14142" w:type="dxa"/>
            <w:shd w:val="clear" w:color="auto" w:fill="FFFF99"/>
            <w:vAlign w:val="center"/>
          </w:tcPr>
          <w:p w:rsidR="00411808" w:rsidRDefault="00B95EAE" w:rsidP="00B95E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Cílové zaměření předmětu Dějepis v 8. ročníku ZV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Vzdělávání v předmětu Dějepis v 8. ročníku ZV směřuje k:</w:t>
            </w:r>
          </w:p>
          <w:p w:rsidR="00411808" w:rsidRDefault="00B95EAE" w:rsidP="00B95EA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zájmu o současnost a minulost vlastního národa i jiných kulturních společenství, utváření a upevňování vědomí přináležitosti k evropské kultuře</w:t>
            </w:r>
          </w:p>
          <w:p w:rsidR="00411808" w:rsidRDefault="00B95EAE" w:rsidP="00B95EA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odhalování  kořenů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společenských jevů, dějů a změn, promýšlení jejich souvislostí a vzájemné podmíněnosti v reálném a historickém čase</w:t>
            </w:r>
          </w:p>
          <w:p w:rsidR="00411808" w:rsidRDefault="00B95EAE" w:rsidP="00B95EA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hledání paralel mezi minulými a současnými událostmi a jejich porovnávání s obdobnými či odlišnými jevy a procesy v evropském a celosvětovém měřítku</w:t>
            </w:r>
          </w:p>
          <w:p w:rsidR="00411808" w:rsidRDefault="00B95EAE" w:rsidP="00B95EA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dějinných zákonitostí</w:t>
            </w:r>
          </w:p>
          <w:p w:rsidR="00411808" w:rsidRDefault="00B95EAE" w:rsidP="00B95EA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orientace v mnohotvárnosti historických, sociokulturních, etických, politických, právních a ekonomických faktů tvořících rámec každodenního života; k poznávání a posuzování každodenních situací a událostí ve vzájemných vazbách a širších souvislostech včetně souvislostí mezinárodních a globálních</w:t>
            </w:r>
          </w:p>
          <w:p w:rsidR="00411808" w:rsidRDefault="00B95EAE" w:rsidP="00B95EA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pochopení vlivu okolních národů na formování budoucího českého státu, na formování národa i na národní obrození</w:t>
            </w:r>
          </w:p>
          <w:p w:rsidR="00411808" w:rsidRDefault="00B95EAE" w:rsidP="00B95EA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uvědomění si vlivu Čechů a Moravanů na okolní země, zejména na oblast dnešního Rakouska a Německa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</w:p>
        </w:tc>
      </w:tr>
    </w:tbl>
    <w:p w:rsidR="00411808" w:rsidRDefault="00411808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411808">
        <w:trPr>
          <w:trHeight w:val="573"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411808" w:rsidRDefault="00B95EAE" w:rsidP="00B95E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411808" w:rsidRDefault="00B95EAE" w:rsidP="00B95E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411808" w:rsidRDefault="00B95EAE" w:rsidP="00B95E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411808" w:rsidRDefault="00B95EAE" w:rsidP="00B95E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Mezipředmětové vztahy</w:t>
            </w:r>
          </w:p>
        </w:tc>
      </w:tr>
      <w:tr w:rsidR="00411808">
        <w:trPr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Objevy a dobývaní. Počátky nové doby.</w:t>
            </w:r>
          </w:p>
        </w:tc>
      </w:tr>
      <w:tr w:rsidR="00411808">
        <w:trPr>
          <w:trHeight w:val="8350"/>
        </w:trPr>
        <w:tc>
          <w:tcPr>
            <w:tcW w:w="1330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1.1, 1.2, 1.4, 1.5, 1.7-1.9</w:t>
            </w:r>
          </w:p>
          <w:p w:rsidR="00860157" w:rsidRDefault="00B95EAE" w:rsidP="00860157">
            <w:pPr>
              <w:pStyle w:val="western"/>
              <w:ind w:hanging="2"/>
              <w:rPr>
                <w:b w:val="0"/>
                <w:bCs w:val="0"/>
              </w:rPr>
            </w:pPr>
            <w:r>
              <w:rPr>
                <w:sz w:val="22"/>
                <w:szCs w:val="22"/>
              </w:rPr>
              <w:t>2.1, 2.4, 2.6, 2.7, 2.9, 3.3, 3.</w:t>
            </w:r>
            <w:proofErr w:type="gramStart"/>
            <w:r>
              <w:rPr>
                <w:sz w:val="22"/>
                <w:szCs w:val="22"/>
              </w:rPr>
              <w:t>1 – 3</w:t>
            </w:r>
            <w:proofErr w:type="gramEnd"/>
            <w:r>
              <w:rPr>
                <w:sz w:val="22"/>
                <w:szCs w:val="22"/>
              </w:rPr>
              <w:t>.4, 3.12, 4.4,</w:t>
            </w:r>
            <w:r w:rsidR="00860157">
              <w:rPr>
                <w:sz w:val="22"/>
                <w:szCs w:val="22"/>
              </w:rPr>
              <w:t xml:space="preserve"> 4.5, 4.7, 5.2, 5.12, 6.1 - 6.9, </w:t>
            </w:r>
            <w:r w:rsidR="00860157">
              <w:rPr>
                <w:b w:val="0"/>
                <w:bCs w:val="0"/>
                <w:sz w:val="22"/>
                <w:szCs w:val="22"/>
              </w:rPr>
              <w:t>7.1-7.6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411808" w:rsidRDefault="00B95EAE" w:rsidP="00B95E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periodizaci novověku</w:t>
            </w:r>
          </w:p>
          <w:p w:rsidR="00411808" w:rsidRDefault="00B95EAE" w:rsidP="00B95E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podstatu pojmů absolutní moc, absolutismus</w:t>
            </w:r>
          </w:p>
          <w:p w:rsidR="00411808" w:rsidRDefault="00B95EAE" w:rsidP="00B95E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učí se chápat postavení českých zemí v habsburské monarchii i v podmínkách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Evropy - rozdělení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na katolický a reformační blok</w:t>
            </w:r>
          </w:p>
          <w:p w:rsidR="00411808" w:rsidRDefault="00B95EAE" w:rsidP="00B95E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důsledky náboženské nesnášenlivosti</w:t>
            </w:r>
          </w:p>
          <w:p w:rsidR="00411808" w:rsidRDefault="00B95EAE" w:rsidP="00B95E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pojmy parlamentarismus         a konstituční monarchie</w:t>
            </w:r>
          </w:p>
          <w:p w:rsidR="00411808" w:rsidRDefault="00B95EAE" w:rsidP="00B95E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učí se rozpoznávat projevy barokní kultury</w:t>
            </w:r>
          </w:p>
          <w:p w:rsidR="00411808" w:rsidRDefault="00B95EAE" w:rsidP="00B95E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seznámí se se situací českých zemích a vybraných evropských zemích po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třícetileté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válce    </w:t>
            </w:r>
          </w:p>
          <w:p w:rsidR="00411808" w:rsidRDefault="00B95EAE" w:rsidP="00B9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význam osvícenství jako významného myšlenkového předělu, který ovlivnil politický vývoj u nás v Evropě i na americkém kontinentu</w:t>
            </w:r>
          </w:p>
          <w:p w:rsidR="00411808" w:rsidRDefault="00B95EAE" w:rsidP="00B9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ujasní si pojem osvícenský absolutismus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B95EAE" w:rsidP="00B95EA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rozpor mezi projevy absolutní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moci a snahami nastupující buržoazie</w:t>
            </w:r>
          </w:p>
          <w:p w:rsidR="00411808" w:rsidRDefault="00B95EAE" w:rsidP="00B95EA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pojem kolonie, uvědomí si význam boje za svobodu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Raný novověk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občanská válka v Anglii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Střední a Jižní Amerika v 16. století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Indie a Čína v 17. a 18. stol.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Období od 2. pol. 17. st. do konce 18. st.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baroko a životní styl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upevňování vlády Habsburků po třicetileté válce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vzdělanosti v době osvícenství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české země za vlády Marie Terezie a Josefa II.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situace ve Francii, Rusku a Prusku, vzestup Velké Británie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boj amerických osad za nezávislost, vznik Spojených států amerických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Environmentální výchova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Osobnostní a sociální výchova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Výchova demokratického občana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 – typy států, složky státní moci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VV, HV – baroko (stav., soch., </w:t>
            </w:r>
            <w:proofErr w:type="spellStart"/>
            <w:r>
              <w:rPr>
                <w:color w:val="000000"/>
                <w:sz w:val="22"/>
                <w:szCs w:val="22"/>
              </w:rPr>
              <w:t>mal</w:t>
            </w:r>
            <w:proofErr w:type="spellEnd"/>
            <w:r>
              <w:rPr>
                <w:color w:val="000000"/>
                <w:sz w:val="22"/>
                <w:szCs w:val="22"/>
              </w:rPr>
              <w:t>., hudba)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(lit.) – baroko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(lit.) – osvícenství, klasicismus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(lit) – poč. národního obrození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411808">
        <w:trPr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Modernizace společnosti</w:t>
            </w:r>
          </w:p>
        </w:tc>
      </w:tr>
      <w:tr w:rsidR="00411808">
        <w:tc>
          <w:tcPr>
            <w:tcW w:w="1330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1.1, 1.2, 1.4, 1.5, 1.7-1.9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2.1, 2.4, 2.6, 2.7, 2.9, 3.3, 3.</w:t>
            </w:r>
            <w:proofErr w:type="gramStart"/>
            <w:r>
              <w:rPr>
                <w:color w:val="000000"/>
                <w:sz w:val="22"/>
                <w:szCs w:val="22"/>
              </w:rPr>
              <w:t>1 – 3</w:t>
            </w:r>
            <w:proofErr w:type="gramEnd"/>
            <w:r>
              <w:rPr>
                <w:color w:val="000000"/>
                <w:sz w:val="22"/>
                <w:szCs w:val="22"/>
              </w:rPr>
              <w:t>.4, 3.12, 4.4,</w:t>
            </w:r>
            <w:r w:rsidR="005D7E65">
              <w:rPr>
                <w:color w:val="000000"/>
                <w:sz w:val="22"/>
                <w:szCs w:val="22"/>
              </w:rPr>
              <w:t xml:space="preserve"> 4.5, 4.7, 5.2, 5.12, 6.1 - 6.9, 7.1 – 7.6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důsledky definitivního rozbití středověkých politických, hospodářských a společenských struktur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prudký rozvoj průmyslu jako předpoklad a katalyzátor společenských změn, dopad na živ. prostředí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emancipační hnutí národů jako důsledek změn ve vývoji společnosti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národní obrození jako jev celoevropský, jehož výsledkem je utvoření novodobých národů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příčinami a průběhem českého národního obrození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význam obrozeneckých snah významných osobností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dokončení boje jednotlivých skupin jako předpoklad ustavení moderních politických stran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emancipační hnutí českého národa jako výrazný projev dané doby (snaha ohrožující existenci mnohonárodnostní monarchie)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úsilím o vytvoření jednotlivých národních celků</w:t>
            </w:r>
          </w:p>
          <w:p w:rsidR="00411808" w:rsidRDefault="00B95EAE" w:rsidP="00B9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historický rozměr pojmu rasismus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Velká francouzská revoluce, její průběh a význam pro Francii i evropské dějiny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napoleonské války a jejich důsledky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průmyslová revoluce, modernizace společnosti, změna sociální struktury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národní a osvobozenecká hnutí v Evropě, pojem vlastenectví a požadavek národa na svobodný rozvoj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utváření novodobého českého národa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rok 1848 v Evropě a v Čechách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postavení českých zemí v habsburské monarchii ve 2. pol. 19. stol., základní rysy české politiky, její představitelé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procesy sjednocování v Německu a v Itálii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občanská válka v USA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postavení českých zemí v habsburské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monarchii ve 2. pol. 19. stol., základní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rysy české politiky, její představitelé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procesy sjednocování v Německu a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Itálii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občanská válka v USA</w:t>
            </w:r>
          </w:p>
          <w:p w:rsidR="00411808" w:rsidRDefault="00B95EAE" w:rsidP="00B9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přelom 19. a 20.století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Environmentální výchova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Osobnostní a sociální výchova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Výchova demokratického občana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VV, HV – klasicismus, romantismus (stav., soch., </w:t>
            </w:r>
            <w:proofErr w:type="spellStart"/>
            <w:r>
              <w:rPr>
                <w:color w:val="000000"/>
                <w:sz w:val="22"/>
                <w:szCs w:val="22"/>
              </w:rPr>
              <w:t>mal</w:t>
            </w:r>
            <w:proofErr w:type="spellEnd"/>
            <w:r>
              <w:rPr>
                <w:color w:val="000000"/>
                <w:sz w:val="22"/>
                <w:szCs w:val="22"/>
              </w:rPr>
              <w:t>., hudba)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(lit) – národní obrození, romantismus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(lit.), VV, HV – umění 2. pol. 19. stol. a přelomu 19. a 20. stol.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411808" w:rsidRDefault="00411808" w:rsidP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11808" w:rsidRDefault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411808" w:rsidRDefault="00B95E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Dějepis v 8. ročníku ZV </w:t>
      </w:r>
    </w:p>
    <w:p w:rsidR="00411808" w:rsidRDefault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41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411808">
        <w:trPr>
          <w:trHeight w:val="1134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b/>
                <w:color w:val="000000"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Tématický</w:t>
            </w:r>
            <w:proofErr w:type="spellEnd"/>
            <w:r>
              <w:rPr>
                <w:b/>
                <w:color w:val="000000"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Tématický</w:t>
            </w:r>
            <w:proofErr w:type="spellEnd"/>
            <w:r>
              <w:rPr>
                <w:b/>
                <w:color w:val="000000"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Organizační formy</w:t>
            </w:r>
          </w:p>
        </w:tc>
      </w:tr>
      <w:tr w:rsidR="00411808"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Dějepis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Objevy a dobývání. Počátky nové doby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Modernizace společnosti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Environmentální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Chápání vlivu prostředí na vlastní zdraví i na zdraví ostatních lidí v minulosti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Ekosystémy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Lidské aktivity a problémy životního prostředí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</w:tc>
      </w:tr>
      <w:tr w:rsidR="00411808"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Objevy a dobývání. Počátky nové doby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Modernizace společnosti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Vede k uvědomování si hodnoty různosti lidí, národů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lidí a zvyků</w:t>
            </w:r>
          </w:p>
          <w:p w:rsidR="00411808" w:rsidRDefault="00411808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Samostatné projekty</w:t>
            </w:r>
          </w:p>
        </w:tc>
      </w:tr>
      <w:tr w:rsidR="00411808">
        <w:trPr>
          <w:trHeight w:val="125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Objevy a dobývání. Počátky nové doby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Modernizace společnosti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demokratického občana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Vede k respektování kulturních, etnických a jiných odlišností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</w:tc>
      </w:tr>
      <w:tr w:rsidR="00411808">
        <w:trPr>
          <w:trHeight w:val="34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Objevy a dobývání. Počátky nové doby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Modernizace společnosti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Multikulturní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Kulturní diference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Lidské vztahy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Etnický původ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Multikulturalita</w:t>
            </w:r>
            <w:proofErr w:type="spellEnd"/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Samostatné projekty</w:t>
            </w:r>
          </w:p>
        </w:tc>
      </w:tr>
      <w:tr w:rsidR="00411808">
        <w:trPr>
          <w:trHeight w:val="34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1808" w:rsidRDefault="00411808" w:rsidP="00B95E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Objevy a dobývání. Počátky nové doby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Modernizace společnosti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Výchova k myšlení v evropských a globálních souvislostech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Objevujeme Evropu a svět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Evropa a svět nás zajímají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Integrace do výuky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Skupinové projekty</w:t>
            </w:r>
          </w:p>
          <w:p w:rsidR="00411808" w:rsidRDefault="00B95EAE" w:rsidP="00B9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Samostatné projekty</w:t>
            </w:r>
          </w:p>
        </w:tc>
      </w:tr>
    </w:tbl>
    <w:p w:rsidR="00411808" w:rsidRDefault="00411808" w:rsidP="004118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411808" w:rsidSect="00E62098">
      <w:headerReference w:type="default" r:id="rId8"/>
      <w:pgSz w:w="16838" w:h="11906" w:orient="landscape" w:code="9"/>
      <w:pgMar w:top="899" w:right="1418" w:bottom="125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0A2" w:rsidRDefault="00B95EAE">
      <w:pPr>
        <w:spacing w:line="240" w:lineRule="auto"/>
        <w:ind w:left="0" w:hanging="2"/>
      </w:pPr>
      <w:r>
        <w:separator/>
      </w:r>
    </w:p>
  </w:endnote>
  <w:endnote w:type="continuationSeparator" w:id="0">
    <w:p w:rsidR="00B040A2" w:rsidRDefault="00B95EA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0A2" w:rsidRDefault="00B95EAE">
      <w:pPr>
        <w:spacing w:line="240" w:lineRule="auto"/>
        <w:ind w:left="0" w:hanging="2"/>
      </w:pPr>
      <w:r>
        <w:separator/>
      </w:r>
    </w:p>
  </w:footnote>
  <w:footnote w:type="continuationSeparator" w:id="0">
    <w:p w:rsidR="00B040A2" w:rsidRDefault="00B95EA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808" w:rsidRDefault="00B95EAE" w:rsidP="00B95E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>4.2.7.3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2405E"/>
    <w:multiLevelType w:val="multilevel"/>
    <w:tmpl w:val="138435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7448E1"/>
    <w:multiLevelType w:val="multilevel"/>
    <w:tmpl w:val="5E7295F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61B1432"/>
    <w:multiLevelType w:val="multilevel"/>
    <w:tmpl w:val="FCFA89F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DD238BE"/>
    <w:multiLevelType w:val="multilevel"/>
    <w:tmpl w:val="013A8B2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67748EC"/>
    <w:multiLevelType w:val="multilevel"/>
    <w:tmpl w:val="765E64B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8C31DFD"/>
    <w:multiLevelType w:val="multilevel"/>
    <w:tmpl w:val="6F82283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1808"/>
    <w:rsid w:val="00126B56"/>
    <w:rsid w:val="00411808"/>
    <w:rsid w:val="005800A8"/>
    <w:rsid w:val="005D7E65"/>
    <w:rsid w:val="00860157"/>
    <w:rsid w:val="00B040A2"/>
    <w:rsid w:val="00B95EAE"/>
    <w:rsid w:val="00E6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69130-3105-4011-BA67-F87AFC8C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western">
    <w:name w:val="western"/>
    <w:basedOn w:val="Normln"/>
    <w:rsid w:val="00860157"/>
    <w:pPr>
      <w:suppressAutoHyphens w:val="0"/>
      <w:spacing w:before="100" w:beforeAutospacing="1" w:line="240" w:lineRule="auto"/>
      <w:ind w:leftChars="0" w:left="0" w:firstLineChars="0" w:firstLine="0"/>
      <w:textDirection w:val="lrTb"/>
      <w:textAlignment w:val="auto"/>
      <w:outlineLvl w:val="9"/>
    </w:pPr>
    <w:rPr>
      <w:b/>
      <w:bCs/>
      <w:color w:val="000000"/>
      <w:position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20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2098"/>
    <w:rPr>
      <w:rFonts w:ascii="Segoe U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5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mCQvRX175e0CPGbrE2uPHKv/nw==">AMUW2mWW5lBbPZ8iUGl6li7xW6FtI3jYeP5i2urHMpeHapK+xwFMf+hxwi3FAUthXzD8K0Ha90HxBYobnO7vedE/uGcsuimgvu64wY0HCocs0pSnpSKFSm0=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Petra Bělohlavková</cp:lastModifiedBy>
  <cp:revision>5</cp:revision>
  <cp:lastPrinted>2023-03-27T10:06:00Z</cp:lastPrinted>
  <dcterms:created xsi:type="dcterms:W3CDTF">2020-09-24T12:38:00Z</dcterms:created>
  <dcterms:modified xsi:type="dcterms:W3CDTF">2023-03-27T10:24:00Z</dcterms:modified>
</cp:coreProperties>
</file>